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23A0" w14:textId="77777777" w:rsidR="00244E20" w:rsidRDefault="00244E20" w:rsidP="00244E20">
      <w:pPr>
        <w:pStyle w:val="Default"/>
        <w:jc w:val="right"/>
      </w:pPr>
      <w:r>
        <w:t>Załącznik nr 2</w:t>
      </w:r>
    </w:p>
    <w:p w14:paraId="43C1BAFE" w14:textId="77777777" w:rsidR="00244E20" w:rsidRPr="00025FA2" w:rsidRDefault="00244E20" w:rsidP="00244E20">
      <w:pPr>
        <w:pStyle w:val="Default"/>
        <w:jc w:val="right"/>
      </w:pPr>
      <w:r>
        <w:t xml:space="preserve"> </w:t>
      </w:r>
    </w:p>
    <w:p w14:paraId="7A2F8480" w14:textId="77777777" w:rsidR="00244E20" w:rsidRPr="000A355D" w:rsidRDefault="00244E20" w:rsidP="00244E20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0BFB27BA" w14:textId="77777777" w:rsidR="00244E20" w:rsidRPr="00025FA2" w:rsidRDefault="00244E20" w:rsidP="00244E20">
      <w:pPr>
        <w:pStyle w:val="Default"/>
        <w:jc w:val="center"/>
      </w:pPr>
    </w:p>
    <w:p w14:paraId="3D2FBC8C" w14:textId="77777777" w:rsidR="00244E20" w:rsidRDefault="00244E20" w:rsidP="00EC0F12">
      <w:pPr>
        <w:jc w:val="both"/>
      </w:pPr>
    </w:p>
    <w:p w14:paraId="6B61269E" w14:textId="77777777" w:rsidR="00244E20" w:rsidRPr="00025FA2" w:rsidRDefault="00244E20" w:rsidP="00EC0F12">
      <w:pPr>
        <w:jc w:val="both"/>
      </w:pPr>
      <w:r>
        <w:t>z</w:t>
      </w:r>
      <w:r w:rsidRPr="00025FA2">
        <w:t xml:space="preserve">awarta w dniu </w:t>
      </w:r>
      <w:r w:rsidRPr="00762070">
        <w:rPr>
          <w:sz w:val="16"/>
          <w:szCs w:val="16"/>
        </w:rPr>
        <w:t>….........</w:t>
      </w:r>
      <w:r>
        <w:rPr>
          <w:sz w:val="16"/>
          <w:szCs w:val="16"/>
        </w:rPr>
        <w:t>......................................</w:t>
      </w:r>
      <w:r w:rsidRPr="00762070">
        <w:rPr>
          <w:sz w:val="16"/>
          <w:szCs w:val="16"/>
        </w:rPr>
        <w:t>..........</w:t>
      </w:r>
      <w:r w:rsidRPr="00025FA2">
        <w:t xml:space="preserve"> r</w:t>
      </w:r>
      <w:r>
        <w:t xml:space="preserve">. </w:t>
      </w:r>
      <w:r w:rsidRPr="00025FA2">
        <w:t xml:space="preserve">pomiędzy </w:t>
      </w:r>
    </w:p>
    <w:p w14:paraId="09135A7C" w14:textId="77777777" w:rsidR="00244E20" w:rsidRPr="00025FA2" w:rsidRDefault="00244E20" w:rsidP="00EC0F12">
      <w:pPr>
        <w:jc w:val="both"/>
      </w:pPr>
      <w:r w:rsidRPr="00025FA2">
        <w:t>Powiatem Grudziądzkim, u</w:t>
      </w:r>
      <w:r>
        <w:t xml:space="preserve">l. Małomłyńska </w:t>
      </w:r>
      <w:r w:rsidRPr="00025FA2">
        <w:t>1, 86-300 Grudziądz, NIP 87624</w:t>
      </w:r>
      <w:r>
        <w:t>10</w:t>
      </w:r>
      <w:r w:rsidRPr="00025FA2">
        <w:t>290</w:t>
      </w:r>
    </w:p>
    <w:p w14:paraId="46830DDB" w14:textId="77777777" w:rsidR="00244E20" w:rsidRPr="00025FA2" w:rsidRDefault="00244E20" w:rsidP="00EC0F12">
      <w:pPr>
        <w:jc w:val="both"/>
      </w:pPr>
      <w:r w:rsidRPr="00025FA2">
        <w:rPr>
          <w:b/>
        </w:rPr>
        <w:t>reprezentowanym</w:t>
      </w:r>
      <w:r w:rsidRPr="00025FA2">
        <w:t xml:space="preserve"> przez Izabelę Przanowską –</w:t>
      </w:r>
      <w:r>
        <w:t xml:space="preserve"> </w:t>
      </w:r>
      <w:r w:rsidRPr="00025FA2">
        <w:t xml:space="preserve">Dyrektora Centrum Obsługi Placówek Opiekuńczo-Wychowawczych w Wydrznie, Wydrzno 13/1, 86-320 Łasin </w:t>
      </w:r>
    </w:p>
    <w:p w14:paraId="2CB756FD" w14:textId="77777777" w:rsidR="00244E20" w:rsidRPr="00025FA2" w:rsidRDefault="00244E20" w:rsidP="00EC0F12">
      <w:pPr>
        <w:jc w:val="both"/>
      </w:pPr>
      <w:r w:rsidRPr="00025FA2">
        <w:t xml:space="preserve">zwanym dalej </w:t>
      </w:r>
      <w:r w:rsidRPr="00025FA2">
        <w:rPr>
          <w:b/>
        </w:rPr>
        <w:t>Zamawiającym</w:t>
      </w:r>
    </w:p>
    <w:p w14:paraId="1090E5E1" w14:textId="77777777" w:rsidR="00244E20" w:rsidRPr="00025FA2" w:rsidRDefault="00244E20" w:rsidP="00EC0F12">
      <w:pPr>
        <w:jc w:val="both"/>
      </w:pPr>
      <w:r w:rsidRPr="00025FA2">
        <w:t>a</w:t>
      </w:r>
    </w:p>
    <w:p w14:paraId="21CFA489" w14:textId="77777777" w:rsidR="00244E20" w:rsidRPr="000A355D" w:rsidRDefault="00244E20" w:rsidP="00244E20">
      <w:pPr>
        <w:jc w:val="both"/>
        <w:rPr>
          <w:sz w:val="16"/>
          <w:szCs w:val="16"/>
        </w:rPr>
      </w:pPr>
      <w:r w:rsidRPr="000A355D">
        <w:rPr>
          <w:sz w:val="16"/>
          <w:szCs w:val="16"/>
        </w:rPr>
        <w:t>…................................................................................................................................................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</w:t>
      </w:r>
    </w:p>
    <w:p w14:paraId="35E7CD4C" w14:textId="77777777" w:rsidR="00244E20" w:rsidRPr="000A355D" w:rsidRDefault="00244E20" w:rsidP="00244E20">
      <w:pPr>
        <w:rPr>
          <w:sz w:val="16"/>
          <w:szCs w:val="16"/>
        </w:rPr>
      </w:pPr>
      <w:r w:rsidRPr="00025FA2">
        <w:t xml:space="preserve">z siedzibą: </w:t>
      </w:r>
      <w:r w:rsidRPr="000A355D">
        <w:rPr>
          <w:sz w:val="16"/>
          <w:szCs w:val="16"/>
        </w:rPr>
        <w:t>…..............................................................................................................................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14:paraId="18BBB8EC" w14:textId="77777777" w:rsidR="00244E20" w:rsidRPr="00025FA2" w:rsidRDefault="00244E20" w:rsidP="00244E20">
      <w:r w:rsidRPr="00025FA2">
        <w:t xml:space="preserve">NIP: </w:t>
      </w:r>
      <w:r w:rsidRPr="000A355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0A355D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0A355D">
        <w:rPr>
          <w:sz w:val="16"/>
          <w:szCs w:val="16"/>
        </w:rPr>
        <w:t>…</w:t>
      </w:r>
      <w:r w:rsidRPr="00025FA2">
        <w:t xml:space="preserve"> REGON: 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...</w:t>
      </w:r>
      <w:r w:rsidRPr="000A355D">
        <w:rPr>
          <w:sz w:val="16"/>
          <w:szCs w:val="16"/>
        </w:rPr>
        <w:t xml:space="preserve"> </w:t>
      </w:r>
    </w:p>
    <w:p w14:paraId="74B2072E" w14:textId="77777777" w:rsidR="00244E20" w:rsidRPr="00025FA2" w:rsidRDefault="00244E20" w:rsidP="00244E20">
      <w:r w:rsidRPr="00025FA2">
        <w:t xml:space="preserve">reprezentowaną/reprezentowanym przez: </w:t>
      </w:r>
      <w:r w:rsidRPr="000A355D">
        <w:rPr>
          <w:sz w:val="16"/>
          <w:szCs w:val="16"/>
        </w:rPr>
        <w:t>…............................................................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0A355D">
        <w:rPr>
          <w:sz w:val="16"/>
          <w:szCs w:val="16"/>
        </w:rPr>
        <w:t>.............</w:t>
      </w:r>
    </w:p>
    <w:p w14:paraId="6CCA5A8E" w14:textId="77777777" w:rsidR="00244E20" w:rsidRPr="00025FA2" w:rsidRDefault="00244E20" w:rsidP="00244E20">
      <w:r w:rsidRPr="00025FA2">
        <w:t>zwanym/zwaną dalej</w:t>
      </w:r>
      <w:r w:rsidRPr="00025FA2">
        <w:rPr>
          <w:b/>
        </w:rPr>
        <w:t xml:space="preserve"> Wykonawcą</w:t>
      </w:r>
    </w:p>
    <w:p w14:paraId="2A00FAB0" w14:textId="77777777" w:rsidR="00244E20" w:rsidRPr="00025FA2" w:rsidRDefault="00244E20" w:rsidP="00244E20">
      <w:r w:rsidRPr="00025FA2">
        <w:t>o następującej treści:</w:t>
      </w:r>
    </w:p>
    <w:p w14:paraId="029E0A95" w14:textId="77777777" w:rsidR="00244E20" w:rsidRPr="00025FA2" w:rsidRDefault="00244E20" w:rsidP="00244E20"/>
    <w:p w14:paraId="0408A50A" w14:textId="77777777" w:rsidR="00244E20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5AB018DF" w14:textId="77777777" w:rsidR="00F3130D" w:rsidRDefault="00244E20" w:rsidP="00F3130D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</w:t>
      </w:r>
      <w:r w:rsidR="00F3130D" w:rsidRPr="00F3130D">
        <w:rPr>
          <w:rFonts w:eastAsia="Courier New"/>
          <w:i/>
          <w:iCs/>
          <w:lang w:eastAsia="en-US"/>
        </w:rPr>
        <w:t>„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Dostawa węgla kamiennego energetycznego typu ekogroszek  </w:t>
      </w:r>
      <w:r w:rsidR="00F3130D" w:rsidRPr="00F3130D">
        <w:rPr>
          <w:rFonts w:eastAsia="Courier New"/>
          <w:b/>
          <w:bCs/>
          <w:i/>
          <w:iCs/>
          <w:lang w:eastAsia="en-US"/>
        </w:rPr>
        <w:br/>
      </w:r>
      <w:r w:rsidR="00F66211">
        <w:rPr>
          <w:rFonts w:eastAsia="Courier New"/>
          <w:b/>
          <w:bCs/>
          <w:i/>
          <w:iCs/>
          <w:lang w:eastAsia="en-US"/>
        </w:rPr>
        <w:t>w ilości 21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 </w:t>
      </w:r>
      <w:r w:rsidR="00F66211">
        <w:rPr>
          <w:rFonts w:eastAsia="Courier New"/>
          <w:b/>
          <w:bCs/>
          <w:i/>
          <w:iCs/>
          <w:lang w:eastAsia="en-US"/>
        </w:rPr>
        <w:t xml:space="preserve">ton do celów grzewczych 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Centrum Obsługi Placówek Opiekuńczo-Wychowawczych w Wydrznie, Placówki Opiekuńczo-Wychowawczej Nr 1 w Wydrznie </w:t>
      </w:r>
      <w:r w:rsidR="00F3130D" w:rsidRPr="00F3130D">
        <w:rPr>
          <w:rFonts w:eastAsia="Courier New"/>
          <w:b/>
          <w:bCs/>
          <w:i/>
          <w:iCs/>
          <w:lang w:eastAsia="en-US"/>
        </w:rPr>
        <w:br/>
        <w:t>i Placówki Opiekuńczo-Wychowawczej Nr 2 w Wydrznie</w:t>
      </w:r>
      <w:r w:rsidR="00F3130D" w:rsidRPr="00F3130D">
        <w:rPr>
          <w:rFonts w:eastAsia="Courier New"/>
          <w:i/>
          <w:iCs/>
          <w:lang w:eastAsia="en-US"/>
        </w:rPr>
        <w:t>”</w:t>
      </w:r>
      <w:r w:rsidR="00F3130D">
        <w:rPr>
          <w:rFonts w:eastAsia="Courier New"/>
          <w:i/>
          <w:iCs/>
          <w:lang w:eastAsia="en-US"/>
        </w:rPr>
        <w:t>.</w:t>
      </w:r>
    </w:p>
    <w:p w14:paraId="30B7023D" w14:textId="77777777" w:rsidR="00F3130D" w:rsidRDefault="00F3130D" w:rsidP="00F3130D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Wymagane parametry:</w:t>
      </w:r>
    </w:p>
    <w:p w14:paraId="77DDA38A" w14:textId="77777777" w:rsidR="00F0284B" w:rsidRPr="00C0360F" w:rsidRDefault="00F0284B" w:rsidP="00F0284B">
      <w:pPr>
        <w:pStyle w:val="Akapitzlist"/>
        <w:autoSpaceDE w:val="0"/>
        <w:spacing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- zawartość popiołu – max 8%</w:t>
      </w:r>
    </w:p>
    <w:p w14:paraId="0CD7ECFB" w14:textId="77777777" w:rsidR="00F0284B" w:rsidRPr="00C0360F" w:rsidRDefault="00F0284B" w:rsidP="00F0284B">
      <w:pPr>
        <w:pStyle w:val="Akapitzlist"/>
        <w:autoSpaceDE w:val="0"/>
        <w:spacing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- zawartość siarki – max – 0,8%</w:t>
      </w:r>
    </w:p>
    <w:p w14:paraId="52AB18CC" w14:textId="77777777" w:rsidR="00F0284B" w:rsidRPr="00C0360F" w:rsidRDefault="00F0284B" w:rsidP="00F0284B">
      <w:pPr>
        <w:pStyle w:val="Akapitzlist"/>
        <w:autoSpaceDE w:val="0"/>
        <w:spacing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- kaloryczność (wartość  opałowa) – min 24 MJ/kg</w:t>
      </w:r>
    </w:p>
    <w:p w14:paraId="08E32C1F" w14:textId="77777777" w:rsidR="00F0284B" w:rsidRPr="00C0360F" w:rsidRDefault="00F0284B" w:rsidP="00F0284B">
      <w:pPr>
        <w:pStyle w:val="Akapitzlist"/>
        <w:autoSpaceDE w:val="0"/>
        <w:spacing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- granulacja – od 8 do 25 mm</w:t>
      </w:r>
    </w:p>
    <w:p w14:paraId="0E2044DB" w14:textId="77777777" w:rsidR="00F0284B" w:rsidRPr="00F0284B" w:rsidRDefault="00F0284B" w:rsidP="00F0284B">
      <w:pPr>
        <w:pStyle w:val="Akapitzlist"/>
        <w:autoSpaceDE w:val="0"/>
        <w:spacing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- wilgotność – do 15%</w:t>
      </w:r>
    </w:p>
    <w:p w14:paraId="06FE43C1" w14:textId="77777777" w:rsidR="005E06D9" w:rsidRPr="005E06D9" w:rsidRDefault="00F3130D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5E06D9">
        <w:rPr>
          <w:rFonts w:ascii="Times New Roman" w:eastAsia="Courier New" w:hAnsi="Times New Roman"/>
          <w:bCs/>
          <w:sz w:val="24"/>
          <w:szCs w:val="24"/>
        </w:rPr>
        <w:t>Dostawa węgla kamiennego energetycznego typu ekogroszek</w:t>
      </w:r>
      <w:r w:rsidR="005E06D9" w:rsidRPr="005E06D9">
        <w:rPr>
          <w:rFonts w:ascii="Times New Roman" w:eastAsia="Courier New" w:hAnsi="Times New Roman"/>
          <w:bCs/>
          <w:sz w:val="24"/>
          <w:szCs w:val="24"/>
        </w:rPr>
        <w:t xml:space="preserve"> nastąpi po złożeniu zamówienia telefonicznie przez Zamawiającego na numer wskazany przez Wykonawcę </w:t>
      </w:r>
      <w:r w:rsidR="005E06D9">
        <w:rPr>
          <w:rFonts w:ascii="Times New Roman" w:eastAsia="Courier New" w:hAnsi="Times New Roman"/>
          <w:bCs/>
          <w:sz w:val="24"/>
          <w:szCs w:val="24"/>
        </w:rPr>
        <w:br/>
      </w:r>
      <w:r w:rsidR="005E06D9" w:rsidRPr="005E06D9">
        <w:rPr>
          <w:rFonts w:ascii="Times New Roman" w:eastAsia="Courier New" w:hAnsi="Times New Roman"/>
          <w:bCs/>
          <w:sz w:val="24"/>
          <w:szCs w:val="24"/>
        </w:rPr>
        <w:t xml:space="preserve">w terminie 2 dni od dnia złożenia zamówienia. </w:t>
      </w:r>
      <w:r w:rsidR="00F66211">
        <w:rPr>
          <w:rFonts w:ascii="Times New Roman" w:eastAsia="Courier New" w:hAnsi="Times New Roman"/>
          <w:bCs/>
          <w:sz w:val="24"/>
          <w:szCs w:val="24"/>
        </w:rPr>
        <w:t>Zamawiający zastrzega sobie prawo do składania zamówień w okresie o</w:t>
      </w:r>
      <w:r w:rsidR="0038176B">
        <w:rPr>
          <w:rFonts w:ascii="Times New Roman" w:eastAsia="Courier New" w:hAnsi="Times New Roman"/>
          <w:bCs/>
          <w:sz w:val="24"/>
          <w:szCs w:val="24"/>
        </w:rPr>
        <w:t>d dnia podpisania umowy do 30.11</w:t>
      </w:r>
      <w:r w:rsidR="00F66211">
        <w:rPr>
          <w:rFonts w:ascii="Times New Roman" w:eastAsia="Courier New" w:hAnsi="Times New Roman"/>
          <w:bCs/>
          <w:sz w:val="24"/>
          <w:szCs w:val="24"/>
        </w:rPr>
        <w:t xml:space="preserve">.2023 r. na łączną ilość ekogroszku określoną w ust. 1. </w:t>
      </w:r>
    </w:p>
    <w:p w14:paraId="6379ED72" w14:textId="77777777" w:rsidR="005E06D9" w:rsidRPr="005E06D9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>
        <w:rPr>
          <w:rFonts w:ascii="Times New Roman" w:eastAsia="Courier New" w:hAnsi="Times New Roman"/>
          <w:bCs/>
          <w:sz w:val="24"/>
          <w:szCs w:val="24"/>
        </w:rPr>
        <w:t>W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ykonawca dostarczy przedmiot zamówienia do siedziby Zamawiającego własnym transportem  na własny koszt i na własne ryzyko </w:t>
      </w:r>
      <w:r w:rsidRPr="005E06D9">
        <w:rPr>
          <w:rFonts w:ascii="Times New Roman" w:eastAsia="Courier New" w:hAnsi="Times New Roman"/>
          <w:b/>
          <w:bCs/>
          <w:sz w:val="24"/>
          <w:szCs w:val="24"/>
        </w:rPr>
        <w:t>według ceny podanej w formularzu ofertowym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. </w:t>
      </w:r>
    </w:p>
    <w:p w14:paraId="5797204E" w14:textId="77777777" w:rsidR="005E06D9" w:rsidRPr="00F66211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Węgiel kamienny energetyczny typu ekogroszek dostarczony może być tylko </w:t>
      </w:r>
      <w:r>
        <w:rPr>
          <w:rStyle w:val="markedcontent"/>
          <w:rFonts w:ascii="Times New Roman" w:hAnsi="Times New Roman"/>
          <w:sz w:val="24"/>
          <w:szCs w:val="24"/>
        </w:rPr>
        <w:t xml:space="preserve">wraz </w:t>
      </w:r>
      <w:r>
        <w:rPr>
          <w:rStyle w:val="markedcontent"/>
          <w:rFonts w:ascii="Times New Roman" w:hAnsi="Times New Roman"/>
          <w:sz w:val="24"/>
          <w:szCs w:val="24"/>
        </w:rPr>
        <w:br/>
        <w:t>z certyfikatem jakości opał</w:t>
      </w:r>
      <w:r w:rsidRPr="00A37950">
        <w:rPr>
          <w:rStyle w:val="markedcontent"/>
          <w:rFonts w:ascii="Times New Roman" w:hAnsi="Times New Roman"/>
          <w:sz w:val="24"/>
          <w:szCs w:val="24"/>
        </w:rPr>
        <w:t>u, wyst</w:t>
      </w:r>
      <w:r>
        <w:rPr>
          <w:rStyle w:val="markedcontent"/>
          <w:rFonts w:ascii="Times New Roman" w:hAnsi="Times New Roman"/>
          <w:sz w:val="24"/>
          <w:szCs w:val="24"/>
        </w:rPr>
        <w:t>awionym przez kopalnię, z której</w:t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 jest dostarczany lu</w:t>
      </w:r>
      <w:r>
        <w:rPr>
          <w:rStyle w:val="markedcontent"/>
          <w:rFonts w:ascii="Times New Roman" w:hAnsi="Times New Roman"/>
          <w:sz w:val="24"/>
          <w:szCs w:val="24"/>
        </w:rPr>
        <w:t>b dokument ten może pochodzić (</w:t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być przekazany) od dystrybutora, składnicy opału lub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od innego podmiotu prawnego czy osoby fizycznej zajmującej się sprzedażą i dostawą surowców będących przedmiotem zamówienia. </w:t>
      </w:r>
    </w:p>
    <w:p w14:paraId="5BBF2DC5" w14:textId="77777777" w:rsidR="00F66211" w:rsidRPr="00F66211" w:rsidRDefault="00F66211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B62CF1">
        <w:rPr>
          <w:rStyle w:val="markedcontent"/>
          <w:rFonts w:ascii="Times New Roman" w:eastAsia="Courier New" w:hAnsi="Times New Roman"/>
          <w:sz w:val="24"/>
          <w:szCs w:val="24"/>
        </w:rPr>
        <w:t xml:space="preserve">Zamawiający zastrzega sobie możliwość dokonania kontroli jakości zakupionego ekogroszku poprzez pobór próby do badania. Kontrola może zostać przeprowadzona </w:t>
      </w:r>
      <w:r>
        <w:rPr>
          <w:rStyle w:val="markedcontent"/>
          <w:rFonts w:ascii="Times New Roman" w:eastAsia="Courier New" w:hAnsi="Times New Roman"/>
          <w:sz w:val="24"/>
          <w:szCs w:val="24"/>
        </w:rPr>
        <w:br/>
        <w:t>w trakcie realizacji dostaw bez ograniczeń co do terminu poprzez zlecenie przeprowadzenia badań jakościowych wyspecjalizowanej placówce.</w:t>
      </w:r>
    </w:p>
    <w:p w14:paraId="504BCBD0" w14:textId="77777777" w:rsidR="00F66211" w:rsidRPr="00F66211" w:rsidRDefault="00F66211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>W sytuacji gdy wynik bad</w:t>
      </w:r>
      <w:r>
        <w:rPr>
          <w:rStyle w:val="markedcontent"/>
          <w:rFonts w:ascii="Times New Roman" w:eastAsia="Courier New" w:hAnsi="Times New Roman"/>
          <w:sz w:val="24"/>
          <w:szCs w:val="24"/>
        </w:rPr>
        <w:t>ania, o którym mowa  w ust. 6</w:t>
      </w: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 xml:space="preserve">, potwierdzi spełnienie </w:t>
      </w:r>
      <w:r>
        <w:rPr>
          <w:rStyle w:val="markedcontent"/>
          <w:rFonts w:ascii="Times New Roman" w:eastAsia="Courier New" w:hAnsi="Times New Roman"/>
          <w:sz w:val="24"/>
          <w:szCs w:val="24"/>
        </w:rPr>
        <w:t xml:space="preserve">parametrów określonych w ust. </w:t>
      </w: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>2, koszty badania ponosi Zamawiający, zaś w sytuacji gdy choć jeden z tych parametrów jest niezgodny, koszty badań ponosi Wykonawca na podstawie noty obciążeniowej wystawionej przez Zamawiającego.</w:t>
      </w:r>
    </w:p>
    <w:p w14:paraId="06D6BDF6" w14:textId="77777777" w:rsidR="00F3130D" w:rsidRPr="00F66211" w:rsidRDefault="005E06D9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eastAsia="Courier New"/>
          <w:szCs w:val="24"/>
        </w:rPr>
      </w:pPr>
      <w:r w:rsidRPr="00F66211">
        <w:rPr>
          <w:rFonts w:ascii="Times New Roman" w:eastAsia="Courier New" w:hAnsi="Times New Roman"/>
          <w:bCs/>
          <w:sz w:val="24"/>
          <w:szCs w:val="24"/>
        </w:rPr>
        <w:t xml:space="preserve">W </w:t>
      </w:r>
      <w:r w:rsidRPr="00F66211">
        <w:rPr>
          <w:rStyle w:val="markedcontent"/>
          <w:rFonts w:ascii="Times New Roman" w:hAnsi="Times New Roman"/>
          <w:sz w:val="24"/>
          <w:szCs w:val="24"/>
        </w:rPr>
        <w:t>przypadku dostarczenia towaru nie odpowiadającego określonym parametrom, lub towaru wadliwego, Wykonawca natychmiast dokona wymiany towaru wadliwego na towar wolny od wad i spełniający wymagane parametry na własny koszt.</w:t>
      </w:r>
    </w:p>
    <w:p w14:paraId="77424035" w14:textId="77777777" w:rsidR="00244E20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lastRenderedPageBreak/>
        <w:t xml:space="preserve">§ </w:t>
      </w:r>
      <w:r>
        <w:rPr>
          <w:rStyle w:val="Pogrubienie"/>
          <w:shd w:val="clear" w:color="auto" w:fill="FFFFFF"/>
        </w:rPr>
        <w:t>2</w:t>
      </w:r>
    </w:p>
    <w:p w14:paraId="43A63A26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>
        <w:rPr>
          <w:rFonts w:eastAsia="Courier New"/>
        </w:rPr>
        <w:t xml:space="preserve">Po zrealizowaniu zamówienia </w:t>
      </w:r>
      <w:r w:rsidRPr="0051246A">
        <w:rPr>
          <w:rFonts w:eastAsia="Courier New"/>
        </w:rPr>
        <w:t xml:space="preserve">Wykonawca </w:t>
      </w:r>
      <w:r>
        <w:rPr>
          <w:rFonts w:eastAsia="Courier New"/>
        </w:rPr>
        <w:t xml:space="preserve">będzie zobligowany do wystawienia faktury </w:t>
      </w:r>
      <w:r w:rsidR="005E06D9">
        <w:rPr>
          <w:rFonts w:eastAsia="Courier New"/>
        </w:rPr>
        <w:br/>
      </w:r>
      <w:r w:rsidR="005E06D9" w:rsidRPr="00F1033D">
        <w:rPr>
          <w:rFonts w:eastAsia="Courier New"/>
          <w:b/>
        </w:rPr>
        <w:t>z terminem płatności 14 dni</w:t>
      </w:r>
      <w:r w:rsidR="005E06D9">
        <w:rPr>
          <w:rFonts w:eastAsia="Courier New"/>
          <w:b/>
        </w:rPr>
        <w:t xml:space="preserve"> </w:t>
      </w:r>
      <w:r>
        <w:rPr>
          <w:rFonts w:eastAsia="Courier New"/>
        </w:rPr>
        <w:t xml:space="preserve">z uwzględnieniem następujących danych,:  </w:t>
      </w:r>
    </w:p>
    <w:p w14:paraId="5B11983F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</w:p>
    <w:p w14:paraId="4D0A9DED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  <w:b/>
          <w:bCs/>
        </w:rPr>
        <w:t>NABYWCA:</w:t>
      </w:r>
      <w:r w:rsidRPr="0051246A">
        <w:rPr>
          <w:rFonts w:eastAsia="Courier New"/>
        </w:rPr>
        <w:t xml:space="preserve"> </w:t>
      </w:r>
    </w:p>
    <w:p w14:paraId="2B595C4C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</w:rPr>
        <w:t>Powiat Grudziądzki, ul. Małomłyńska 1, 86-300 Grudziądz, NIP: 876-24-10-290</w:t>
      </w:r>
    </w:p>
    <w:p w14:paraId="1E36A93A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  <w:b/>
          <w:bCs/>
        </w:rPr>
        <w:t>ODBIORCA:</w:t>
      </w:r>
      <w:r w:rsidRPr="0051246A">
        <w:rPr>
          <w:rFonts w:eastAsia="Courier New"/>
        </w:rPr>
        <w:t xml:space="preserve"> </w:t>
      </w:r>
    </w:p>
    <w:p w14:paraId="3206D2D7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>
        <w:rPr>
          <w:rFonts w:eastAsia="Courier New"/>
        </w:rPr>
        <w:t xml:space="preserve">Centrum Obsługi Placówek Opiekuńczo-Wychowawczych w Wydrznie, Wydrzno 13/1, </w:t>
      </w:r>
      <w:r>
        <w:rPr>
          <w:rFonts w:eastAsia="Courier New"/>
        </w:rPr>
        <w:br/>
        <w:t>86-320 Łasin</w:t>
      </w:r>
    </w:p>
    <w:p w14:paraId="4AD3417F" w14:textId="77777777" w:rsidR="00244E20" w:rsidRPr="00025FA2" w:rsidRDefault="00244E20" w:rsidP="00244E2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3</w:t>
      </w:r>
    </w:p>
    <w:p w14:paraId="2584723D" w14:textId="77777777" w:rsidR="00244E20" w:rsidRPr="0020049F" w:rsidRDefault="00244E20" w:rsidP="00244E20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20049F">
        <w:t xml:space="preserve">Umowa zostaje zawarta na czas określony </w:t>
      </w:r>
      <w:r w:rsidR="00695A48">
        <w:rPr>
          <w:b/>
          <w:bCs/>
        </w:rPr>
        <w:t>od dnia podpisania do 30.11</w:t>
      </w:r>
      <w:r w:rsidR="00F66211">
        <w:rPr>
          <w:b/>
          <w:bCs/>
        </w:rPr>
        <w:t>.2023</w:t>
      </w:r>
      <w:r w:rsidRPr="0020049F">
        <w:rPr>
          <w:b/>
          <w:bCs/>
        </w:rPr>
        <w:t xml:space="preserve"> r. </w:t>
      </w:r>
    </w:p>
    <w:p w14:paraId="651F647A" w14:textId="77777777" w:rsidR="005E06D9" w:rsidRDefault="005E06D9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</w:p>
    <w:p w14:paraId="005E7FC1" w14:textId="77777777" w:rsidR="00244E20" w:rsidRDefault="00244E20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 xml:space="preserve">§ </w:t>
      </w:r>
      <w:r w:rsidR="000423D1">
        <w:rPr>
          <w:rStyle w:val="Pogrubienie"/>
          <w:shd w:val="clear" w:color="auto" w:fill="FFFFFF"/>
        </w:rPr>
        <w:t>4</w:t>
      </w:r>
    </w:p>
    <w:p w14:paraId="4457C403" w14:textId="77777777" w:rsidR="000423D1" w:rsidRPr="00F66211" w:rsidRDefault="000423D1" w:rsidP="005E06D9">
      <w:pPr>
        <w:pStyle w:val="NormalnyWeb"/>
        <w:spacing w:before="0" w:beforeAutospacing="0" w:after="0"/>
        <w:jc w:val="both"/>
        <w:rPr>
          <w:bCs/>
          <w:shd w:val="clear" w:color="auto" w:fill="FFFFFF"/>
        </w:rPr>
      </w:pPr>
      <w:r w:rsidRPr="00F66211">
        <w:rPr>
          <w:rStyle w:val="Pogrubienie"/>
          <w:shd w:val="clear" w:color="auto" w:fill="FFFFFF"/>
        </w:rPr>
        <w:t xml:space="preserve">Wszelkie zmiany umowy wymagają zachowania formy pisemnej pod rygorem nieważności. </w:t>
      </w:r>
    </w:p>
    <w:p w14:paraId="76078A12" w14:textId="77777777" w:rsidR="00244E20" w:rsidRPr="000423D1" w:rsidRDefault="00244E20" w:rsidP="000423D1">
      <w:pPr>
        <w:pStyle w:val="NormalnyWeb"/>
        <w:spacing w:before="0" w:beforeAutospacing="0" w:after="0"/>
        <w:ind w:left="360"/>
        <w:jc w:val="both"/>
      </w:pPr>
    </w:p>
    <w:p w14:paraId="1A48BABE" w14:textId="77777777" w:rsidR="00244E20" w:rsidRDefault="000423D1" w:rsidP="00244E2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5</w:t>
      </w:r>
    </w:p>
    <w:p w14:paraId="7330DB92" w14:textId="77777777" w:rsidR="000423D1" w:rsidRPr="002C4DC0" w:rsidRDefault="000423D1" w:rsidP="000423D1">
      <w:pPr>
        <w:pStyle w:val="NormalnyWeb"/>
        <w:spacing w:before="0" w:beforeAutospacing="0" w:after="0"/>
        <w:jc w:val="both"/>
      </w:pPr>
      <w:r w:rsidRPr="002C4DC0">
        <w:t xml:space="preserve">W sprawach nie uregulowanych w niniejszej umowie stosuje się przepisy ustawy z dnia </w:t>
      </w:r>
      <w:r w:rsidR="005E06D9" w:rsidRPr="002C4DC0">
        <w:br/>
      </w:r>
      <w:r w:rsidRPr="002C4DC0">
        <w:t>23 kwietnia 1964 r</w:t>
      </w:r>
      <w:r w:rsidR="002C4DC0" w:rsidRPr="002C4DC0">
        <w:t>. – Kodeks cywilny (t.j. Dz.U. z 2023, poz. 161</w:t>
      </w:r>
      <w:r w:rsidRPr="002C4DC0">
        <w:t>0, z późn.zm.).</w:t>
      </w:r>
    </w:p>
    <w:p w14:paraId="346453FF" w14:textId="77777777" w:rsidR="000423D1" w:rsidRDefault="000423D1" w:rsidP="000423D1">
      <w:pPr>
        <w:pStyle w:val="NormalnyWeb"/>
        <w:spacing w:before="0" w:beforeAutospacing="0" w:after="0"/>
        <w:rPr>
          <w:b/>
        </w:rPr>
      </w:pPr>
    </w:p>
    <w:p w14:paraId="07F71D1B" w14:textId="77777777" w:rsidR="000423D1" w:rsidRDefault="000423D1" w:rsidP="000423D1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2E244284" w14:textId="77777777" w:rsidR="00244E20" w:rsidRDefault="00244E20" w:rsidP="00244E20">
      <w:pPr>
        <w:pStyle w:val="NormalnyWeb"/>
        <w:spacing w:before="0" w:beforeAutospacing="0" w:after="0"/>
        <w:jc w:val="both"/>
      </w:pPr>
      <w:r w:rsidRPr="00025FA2">
        <w:t xml:space="preserve">Umowę sporządzono w dwóch jednobrzmiących egzemplarzach, po jednym dla każdej </w:t>
      </w:r>
      <w:r w:rsidR="008D7C6F">
        <w:br/>
      </w:r>
      <w:r w:rsidRPr="00025FA2">
        <w:t>ze Stron.</w:t>
      </w:r>
    </w:p>
    <w:p w14:paraId="40189426" w14:textId="77777777" w:rsidR="00244E20" w:rsidRDefault="00244E20" w:rsidP="00244E20">
      <w:pPr>
        <w:pStyle w:val="NormalnyWeb"/>
        <w:spacing w:before="0" w:beforeAutospacing="0" w:after="0"/>
        <w:jc w:val="both"/>
      </w:pPr>
    </w:p>
    <w:p w14:paraId="09F8599D" w14:textId="77777777" w:rsidR="005E06D9" w:rsidRDefault="005E06D9" w:rsidP="00244E20">
      <w:pPr>
        <w:pStyle w:val="NormalnyWeb"/>
        <w:spacing w:before="0" w:beforeAutospacing="0" w:after="0"/>
        <w:jc w:val="both"/>
      </w:pPr>
    </w:p>
    <w:p w14:paraId="17928D6A" w14:textId="77777777" w:rsidR="005E06D9" w:rsidRDefault="005E06D9" w:rsidP="00244E20">
      <w:pPr>
        <w:pStyle w:val="NormalnyWeb"/>
        <w:spacing w:before="0" w:beforeAutospacing="0" w:after="0"/>
        <w:jc w:val="both"/>
      </w:pPr>
    </w:p>
    <w:p w14:paraId="6C47E9E1" w14:textId="77777777" w:rsidR="005E06D9" w:rsidRPr="00025FA2" w:rsidRDefault="005E06D9" w:rsidP="00244E20">
      <w:pPr>
        <w:pStyle w:val="NormalnyWeb"/>
        <w:spacing w:before="0" w:beforeAutospacing="0" w:after="0"/>
        <w:jc w:val="both"/>
      </w:pPr>
    </w:p>
    <w:p w14:paraId="1DE45CCB" w14:textId="77777777" w:rsidR="00244E20" w:rsidRDefault="00244E20" w:rsidP="00244E20">
      <w:pPr>
        <w:pStyle w:val="NormalnyWeb"/>
        <w:spacing w:before="0" w:beforeAutospacing="0" w:after="0"/>
        <w:rPr>
          <w:sz w:val="22"/>
          <w:szCs w:val="22"/>
        </w:rPr>
      </w:pPr>
    </w:p>
    <w:p w14:paraId="5CC89B8E" w14:textId="77777777" w:rsidR="00244E20" w:rsidRPr="00A818D7" w:rsidRDefault="00244E20" w:rsidP="00244E20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17047F30" w14:textId="77777777" w:rsidR="00244E20" w:rsidRDefault="00244E20" w:rsidP="00244E2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2901DCB" w14:textId="77777777" w:rsidR="00244E20" w:rsidRDefault="00244E20" w:rsidP="00244E2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DD3C7EB" w14:textId="77777777" w:rsidR="006F103A" w:rsidRPr="00780D6C" w:rsidRDefault="006F103A" w:rsidP="006F103A">
      <w:pPr>
        <w:ind w:left="708"/>
        <w:jc w:val="both"/>
      </w:pPr>
    </w:p>
    <w:sectPr w:rsidR="006F103A" w:rsidRPr="00780D6C" w:rsidSect="008D7C6F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EB1"/>
    <w:multiLevelType w:val="multilevel"/>
    <w:tmpl w:val="F8600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EEC0942"/>
    <w:multiLevelType w:val="hybridMultilevel"/>
    <w:tmpl w:val="AA12F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4B14"/>
    <w:multiLevelType w:val="hybridMultilevel"/>
    <w:tmpl w:val="3E26A534"/>
    <w:lvl w:ilvl="0" w:tplc="D7BAA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BB7545B"/>
    <w:multiLevelType w:val="hybridMultilevel"/>
    <w:tmpl w:val="2E8E5A50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812"/>
    <w:multiLevelType w:val="hybridMultilevel"/>
    <w:tmpl w:val="5DB2CEBC"/>
    <w:lvl w:ilvl="0" w:tplc="00565F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A4FA1"/>
    <w:multiLevelType w:val="hybridMultilevel"/>
    <w:tmpl w:val="27EA9C86"/>
    <w:lvl w:ilvl="0" w:tplc="2C80A1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60F3"/>
    <w:multiLevelType w:val="hybridMultilevel"/>
    <w:tmpl w:val="C6BE1562"/>
    <w:lvl w:ilvl="0" w:tplc="BAC82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40AC"/>
    <w:multiLevelType w:val="hybridMultilevel"/>
    <w:tmpl w:val="9FF045BE"/>
    <w:lvl w:ilvl="0" w:tplc="5A0A91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31055">
    <w:abstractNumId w:val="2"/>
  </w:num>
  <w:num w:numId="2" w16cid:durableId="1377662331">
    <w:abstractNumId w:val="12"/>
  </w:num>
  <w:num w:numId="3" w16cid:durableId="1295792035">
    <w:abstractNumId w:val="11"/>
  </w:num>
  <w:num w:numId="4" w16cid:durableId="507447796">
    <w:abstractNumId w:val="9"/>
  </w:num>
  <w:num w:numId="5" w16cid:durableId="1293633965">
    <w:abstractNumId w:val="14"/>
  </w:num>
  <w:num w:numId="6" w16cid:durableId="2046757183">
    <w:abstractNumId w:val="3"/>
  </w:num>
  <w:num w:numId="7" w16cid:durableId="556550338">
    <w:abstractNumId w:val="13"/>
  </w:num>
  <w:num w:numId="8" w16cid:durableId="1292250546">
    <w:abstractNumId w:val="10"/>
  </w:num>
  <w:num w:numId="9" w16cid:durableId="1579900371">
    <w:abstractNumId w:val="1"/>
  </w:num>
  <w:num w:numId="10" w16cid:durableId="625889208">
    <w:abstractNumId w:val="0"/>
  </w:num>
  <w:num w:numId="11" w16cid:durableId="892350130">
    <w:abstractNumId w:val="6"/>
  </w:num>
  <w:num w:numId="12" w16cid:durableId="352808267">
    <w:abstractNumId w:val="7"/>
  </w:num>
  <w:num w:numId="13" w16cid:durableId="253130315">
    <w:abstractNumId w:val="4"/>
  </w:num>
  <w:num w:numId="14" w16cid:durableId="1140342561">
    <w:abstractNumId w:val="5"/>
  </w:num>
  <w:num w:numId="15" w16cid:durableId="1123766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CA"/>
    <w:rsid w:val="000423D1"/>
    <w:rsid w:val="00044D91"/>
    <w:rsid w:val="000859F0"/>
    <w:rsid w:val="001003D7"/>
    <w:rsid w:val="00106518"/>
    <w:rsid w:val="001A2669"/>
    <w:rsid w:val="001A5753"/>
    <w:rsid w:val="001B0071"/>
    <w:rsid w:val="001B46EC"/>
    <w:rsid w:val="001B5D4B"/>
    <w:rsid w:val="001B5DB3"/>
    <w:rsid w:val="001C2594"/>
    <w:rsid w:val="001C76FE"/>
    <w:rsid w:val="0020049F"/>
    <w:rsid w:val="00213F6C"/>
    <w:rsid w:val="00242BD2"/>
    <w:rsid w:val="00244E20"/>
    <w:rsid w:val="0026361F"/>
    <w:rsid w:val="00263688"/>
    <w:rsid w:val="00272C29"/>
    <w:rsid w:val="002C4DC0"/>
    <w:rsid w:val="002E5F1C"/>
    <w:rsid w:val="00345290"/>
    <w:rsid w:val="0038176B"/>
    <w:rsid w:val="003957D1"/>
    <w:rsid w:val="003A40C8"/>
    <w:rsid w:val="003B51CA"/>
    <w:rsid w:val="003F22E4"/>
    <w:rsid w:val="004024DE"/>
    <w:rsid w:val="004177A3"/>
    <w:rsid w:val="00485C50"/>
    <w:rsid w:val="004862F8"/>
    <w:rsid w:val="00490D08"/>
    <w:rsid w:val="004F593D"/>
    <w:rsid w:val="00565B79"/>
    <w:rsid w:val="005663C3"/>
    <w:rsid w:val="005C197F"/>
    <w:rsid w:val="005D4A67"/>
    <w:rsid w:val="005E06D9"/>
    <w:rsid w:val="00641885"/>
    <w:rsid w:val="00651769"/>
    <w:rsid w:val="00665251"/>
    <w:rsid w:val="00681609"/>
    <w:rsid w:val="00695A48"/>
    <w:rsid w:val="006F103A"/>
    <w:rsid w:val="00736968"/>
    <w:rsid w:val="00772D09"/>
    <w:rsid w:val="00780D6C"/>
    <w:rsid w:val="007C5E1D"/>
    <w:rsid w:val="0086052D"/>
    <w:rsid w:val="008739E3"/>
    <w:rsid w:val="008863AF"/>
    <w:rsid w:val="008C0794"/>
    <w:rsid w:val="008D7C6F"/>
    <w:rsid w:val="00927C62"/>
    <w:rsid w:val="009A1C05"/>
    <w:rsid w:val="00A20647"/>
    <w:rsid w:val="00A615E3"/>
    <w:rsid w:val="00A82FAA"/>
    <w:rsid w:val="00A84B66"/>
    <w:rsid w:val="00A964DE"/>
    <w:rsid w:val="00B4713C"/>
    <w:rsid w:val="00BF22E9"/>
    <w:rsid w:val="00C108CA"/>
    <w:rsid w:val="00C17676"/>
    <w:rsid w:val="00C44CF8"/>
    <w:rsid w:val="00C85388"/>
    <w:rsid w:val="00CB7729"/>
    <w:rsid w:val="00D34EAB"/>
    <w:rsid w:val="00D574AE"/>
    <w:rsid w:val="00D625C9"/>
    <w:rsid w:val="00DC4502"/>
    <w:rsid w:val="00E255C3"/>
    <w:rsid w:val="00E27AFE"/>
    <w:rsid w:val="00E465F9"/>
    <w:rsid w:val="00E63045"/>
    <w:rsid w:val="00E869D3"/>
    <w:rsid w:val="00EC0F12"/>
    <w:rsid w:val="00EC4C94"/>
    <w:rsid w:val="00EE3B8C"/>
    <w:rsid w:val="00F0284B"/>
    <w:rsid w:val="00F1119B"/>
    <w:rsid w:val="00F16BB5"/>
    <w:rsid w:val="00F3130D"/>
    <w:rsid w:val="00F377A1"/>
    <w:rsid w:val="00F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AE61"/>
  <w15:docId w15:val="{93D8F841-2ED0-45C3-9D9F-080F2B40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5E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4C94"/>
    <w:rPr>
      <w:color w:val="0000FF"/>
      <w:u w:val="single"/>
    </w:rPr>
  </w:style>
  <w:style w:type="table" w:styleId="Tabela-Siatka">
    <w:name w:val="Table Grid"/>
    <w:basedOn w:val="Standardowy"/>
    <w:rsid w:val="00A9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177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E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244E20"/>
    <w:rPr>
      <w:b/>
      <w:bCs/>
    </w:rPr>
  </w:style>
  <w:style w:type="paragraph" w:styleId="NormalnyWeb">
    <w:name w:val="Normal (Web)"/>
    <w:basedOn w:val="Normalny"/>
    <w:rsid w:val="00244E20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244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4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633D-E43B-4AC5-A195-8C8EF6FA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 ………………………………</vt:lpstr>
    </vt:vector>
  </TitlesOfParts>
  <Company>PCPR w Grudziądzu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 ………………………………</dc:title>
  <dc:creator>Marcin</dc:creator>
  <cp:lastModifiedBy>Izabela Przanowska</cp:lastModifiedBy>
  <cp:revision>2</cp:revision>
  <cp:lastPrinted>2021-01-19T12:29:00Z</cp:lastPrinted>
  <dcterms:created xsi:type="dcterms:W3CDTF">2023-10-16T09:35:00Z</dcterms:created>
  <dcterms:modified xsi:type="dcterms:W3CDTF">2023-10-16T09:35:00Z</dcterms:modified>
</cp:coreProperties>
</file>